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83FD51" w14:textId="579A188A" w:rsidR="006E6E9D" w:rsidRDefault="006E6E9D" w:rsidP="006E6E9D">
      <w:pPr>
        <w:spacing w:after="0" w:line="240" w:lineRule="auto"/>
        <w:rPr>
          <w:rFonts w:ascii="Times New Roman" w:hAnsi="Times New Roman" w:cs="Times New Roman"/>
        </w:rPr>
      </w:pPr>
      <w:r w:rsidRPr="006E6E9D">
        <w:rPr>
          <w:rFonts w:ascii="Times New Roman" w:hAnsi="Times New Roman" w:cs="Times New Roman"/>
          <w:b/>
          <w:bCs/>
        </w:rPr>
        <w:t>After Recording, Return To:</w:t>
      </w:r>
      <w:r w:rsidRPr="006E6E9D">
        <w:rPr>
          <w:rFonts w:ascii="Times New Roman" w:hAnsi="Times New Roman" w:cs="Times New Roman"/>
        </w:rPr>
        <w:br/>
        <w:t>Arrowhead Partners, LLC</w:t>
      </w:r>
      <w:r w:rsidRPr="006E6E9D"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>704 N 1890 W #41A</w:t>
      </w:r>
    </w:p>
    <w:p w14:paraId="67FBD8A3" w14:textId="05EB4F3D" w:rsidR="006E6E9D" w:rsidRDefault="006E6E9D" w:rsidP="006E6E9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Provo, Utah 84601</w:t>
      </w:r>
    </w:p>
    <w:p w14:paraId="38E8010E" w14:textId="084A6A4E" w:rsidR="006E6E9D" w:rsidRPr="006E6E9D" w:rsidRDefault="006E6E9D" w:rsidP="006E6E9D">
      <w:pPr>
        <w:rPr>
          <w:rFonts w:ascii="Times New Roman" w:hAnsi="Times New Roman" w:cs="Times New Roman"/>
        </w:rPr>
      </w:pPr>
    </w:p>
    <w:p w14:paraId="377D3B78" w14:textId="77777777" w:rsidR="006E6E9D" w:rsidRDefault="006E6E9D" w:rsidP="006E6E9D">
      <w:pPr>
        <w:jc w:val="center"/>
        <w:rPr>
          <w:rFonts w:ascii="Times New Roman" w:hAnsi="Times New Roman" w:cs="Times New Roman"/>
          <w:b/>
          <w:bCs/>
        </w:rPr>
      </w:pPr>
      <w:r w:rsidRPr="006E6E9D">
        <w:rPr>
          <w:rFonts w:ascii="Times New Roman" w:hAnsi="Times New Roman" w:cs="Times New Roman"/>
          <w:b/>
          <w:bCs/>
        </w:rPr>
        <w:t>QUITCLAIM DEED</w:t>
      </w:r>
    </w:p>
    <w:p w14:paraId="73DC0855" w14:textId="77777777" w:rsidR="006E6E9D" w:rsidRPr="006E6E9D" w:rsidRDefault="006E6E9D" w:rsidP="006E6E9D">
      <w:pPr>
        <w:jc w:val="center"/>
        <w:rPr>
          <w:rFonts w:ascii="Times New Roman" w:hAnsi="Times New Roman" w:cs="Times New Roman"/>
        </w:rPr>
      </w:pPr>
      <w:r w:rsidRPr="006E6E9D">
        <w:rPr>
          <w:rFonts w:ascii="Times New Roman" w:hAnsi="Times New Roman" w:cs="Times New Roman"/>
          <w:i/>
          <w:iCs/>
        </w:rPr>
        <w:t xml:space="preserve">(Municipal – Vacated </w:t>
      </w:r>
      <w:r>
        <w:rPr>
          <w:rFonts w:ascii="Times New Roman" w:hAnsi="Times New Roman" w:cs="Times New Roman"/>
          <w:i/>
          <w:iCs/>
        </w:rPr>
        <w:t xml:space="preserve">Portion of </w:t>
      </w:r>
      <w:r w:rsidRPr="006E6E9D">
        <w:rPr>
          <w:rFonts w:ascii="Times New Roman" w:hAnsi="Times New Roman" w:cs="Times New Roman"/>
          <w:i/>
          <w:iCs/>
        </w:rPr>
        <w:t>Public Street)</w:t>
      </w:r>
    </w:p>
    <w:p w14:paraId="2C63AD8A" w14:textId="77777777" w:rsidR="006E6E9D" w:rsidRPr="006E6E9D" w:rsidRDefault="006E6E9D" w:rsidP="006E6E9D">
      <w:pPr>
        <w:jc w:val="center"/>
        <w:rPr>
          <w:rFonts w:ascii="Times New Roman" w:hAnsi="Times New Roman" w:cs="Times New Roman"/>
          <w:b/>
          <w:bCs/>
        </w:rPr>
      </w:pPr>
    </w:p>
    <w:p w14:paraId="5A5F4C13" w14:textId="006FBCE6" w:rsidR="006E6E9D" w:rsidRPr="006E6E9D" w:rsidRDefault="006E6E9D" w:rsidP="006E6E9D">
      <w:pPr>
        <w:rPr>
          <w:rFonts w:ascii="Times New Roman" w:hAnsi="Times New Roman" w:cs="Times New Roman"/>
        </w:rPr>
      </w:pPr>
      <w:r w:rsidRPr="006E6E9D">
        <w:rPr>
          <w:rFonts w:ascii="Times New Roman" w:hAnsi="Times New Roman" w:cs="Times New Roman"/>
        </w:rPr>
        <w:t xml:space="preserve">This Quitclaim Deed is made as of the ___ day of </w:t>
      </w:r>
      <w:r>
        <w:rPr>
          <w:rFonts w:ascii="Times New Roman" w:hAnsi="Times New Roman" w:cs="Times New Roman"/>
        </w:rPr>
        <w:t>January</w:t>
      </w:r>
      <w:r w:rsidRPr="006E6E9D">
        <w:rPr>
          <w:rFonts w:ascii="Times New Roman" w:hAnsi="Times New Roman" w:cs="Times New Roman"/>
        </w:rPr>
        <w:t>, 2026, by and between:</w:t>
      </w:r>
    </w:p>
    <w:p w14:paraId="14F65ACF" w14:textId="77777777" w:rsidR="006E6E9D" w:rsidRPr="006E6E9D" w:rsidRDefault="006E6E9D" w:rsidP="006E6E9D">
      <w:pPr>
        <w:rPr>
          <w:rFonts w:ascii="Times New Roman" w:hAnsi="Times New Roman" w:cs="Times New Roman"/>
        </w:rPr>
      </w:pPr>
      <w:r w:rsidRPr="006E6E9D">
        <w:rPr>
          <w:rFonts w:ascii="Times New Roman" w:hAnsi="Times New Roman" w:cs="Times New Roman"/>
          <w:b/>
          <w:bCs/>
        </w:rPr>
        <w:t>GRANTOR:</w:t>
      </w:r>
      <w:r w:rsidRPr="006E6E9D">
        <w:rPr>
          <w:rFonts w:ascii="Times New Roman" w:hAnsi="Times New Roman" w:cs="Times New Roman"/>
        </w:rPr>
        <w:br/>
      </w:r>
      <w:r w:rsidRPr="006E6E9D">
        <w:rPr>
          <w:rFonts w:ascii="Times New Roman" w:hAnsi="Times New Roman" w:cs="Times New Roman"/>
          <w:b/>
          <w:bCs/>
        </w:rPr>
        <w:t>Payson City</w:t>
      </w:r>
      <w:r w:rsidRPr="006E6E9D">
        <w:rPr>
          <w:rFonts w:ascii="Times New Roman" w:hAnsi="Times New Roman" w:cs="Times New Roman"/>
        </w:rPr>
        <w:t>, a Utah municipal corporation</w:t>
      </w:r>
      <w:r w:rsidRPr="006E6E9D">
        <w:rPr>
          <w:rFonts w:ascii="Times New Roman" w:hAnsi="Times New Roman" w:cs="Times New Roman"/>
        </w:rPr>
        <w:br/>
        <w:t>439 West Utah Avenue</w:t>
      </w:r>
      <w:r w:rsidRPr="006E6E9D">
        <w:rPr>
          <w:rFonts w:ascii="Times New Roman" w:hAnsi="Times New Roman" w:cs="Times New Roman"/>
        </w:rPr>
        <w:br/>
        <w:t>Payson, Utah 84651</w:t>
      </w:r>
    </w:p>
    <w:p w14:paraId="4A066BE0" w14:textId="77777777" w:rsidR="006E6E9D" w:rsidRPr="006E6E9D" w:rsidRDefault="006E6E9D" w:rsidP="006E6E9D">
      <w:pPr>
        <w:rPr>
          <w:rFonts w:ascii="Times New Roman" w:hAnsi="Times New Roman" w:cs="Times New Roman"/>
        </w:rPr>
      </w:pPr>
      <w:r w:rsidRPr="006E6E9D">
        <w:rPr>
          <w:rFonts w:ascii="Times New Roman" w:hAnsi="Times New Roman" w:cs="Times New Roman"/>
        </w:rPr>
        <w:t>and</w:t>
      </w:r>
    </w:p>
    <w:p w14:paraId="48B83266" w14:textId="77777777" w:rsidR="006E6E9D" w:rsidRDefault="006E6E9D" w:rsidP="006E6E9D">
      <w:pPr>
        <w:spacing w:after="0" w:line="240" w:lineRule="auto"/>
        <w:rPr>
          <w:rFonts w:ascii="Times New Roman" w:hAnsi="Times New Roman" w:cs="Times New Roman"/>
        </w:rPr>
      </w:pPr>
      <w:r w:rsidRPr="006E6E9D">
        <w:rPr>
          <w:rFonts w:ascii="Times New Roman" w:hAnsi="Times New Roman" w:cs="Times New Roman"/>
          <w:b/>
          <w:bCs/>
        </w:rPr>
        <w:t>GRANTEE:</w:t>
      </w:r>
      <w:r w:rsidRPr="006E6E9D">
        <w:rPr>
          <w:rFonts w:ascii="Times New Roman" w:hAnsi="Times New Roman" w:cs="Times New Roman"/>
        </w:rPr>
        <w:br/>
      </w:r>
      <w:r w:rsidRPr="006E6E9D">
        <w:rPr>
          <w:rFonts w:ascii="Times New Roman" w:hAnsi="Times New Roman" w:cs="Times New Roman"/>
          <w:b/>
          <w:bCs/>
        </w:rPr>
        <w:t>Arrowhead Partners, LLC</w:t>
      </w:r>
      <w:r w:rsidRPr="006E6E9D">
        <w:rPr>
          <w:rFonts w:ascii="Times New Roman" w:hAnsi="Times New Roman" w:cs="Times New Roman"/>
        </w:rPr>
        <w:t>,</w:t>
      </w:r>
      <w:r w:rsidRPr="006E6E9D">
        <w:rPr>
          <w:rFonts w:ascii="Times New Roman" w:hAnsi="Times New Roman" w:cs="Times New Roman"/>
        </w:rPr>
        <w:br/>
        <w:t>a Utah limited liability company</w:t>
      </w:r>
      <w:r w:rsidRPr="006E6E9D"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>704 N 1890 W #41A</w:t>
      </w:r>
    </w:p>
    <w:p w14:paraId="0E19A5F6" w14:textId="6C7DEA11" w:rsidR="006E6E9D" w:rsidRPr="006E6E9D" w:rsidRDefault="006E6E9D" w:rsidP="006E6E9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Provo, Utah 84601</w:t>
      </w:r>
      <w:r>
        <w:rPr>
          <w:noProof/>
        </w:rPr>
        <w:pict w14:anchorId="6522C67E">
          <v:rect id="_x0000_s1026" style="position:absolute;margin-left:0;margin-top:0;width:3276.75pt;height:.1pt;z-index:251659264;mso-position-horizontal:left;mso-position-horizontal-relative:text;mso-position-vertical-relative:text" o:hralign="center" o:hrstd="t" o:hr="t" fillcolor="#a0a0a0" stroked="f">
            <w10:wrap type="square" side="right"/>
          </v:rect>
        </w:pict>
      </w:r>
    </w:p>
    <w:p w14:paraId="09007C4D" w14:textId="77777777" w:rsidR="006E6E9D" w:rsidRPr="006E6E9D" w:rsidRDefault="006E6E9D" w:rsidP="006E6E9D">
      <w:pPr>
        <w:jc w:val="center"/>
        <w:rPr>
          <w:rFonts w:ascii="Times New Roman" w:hAnsi="Times New Roman" w:cs="Times New Roman"/>
          <w:b/>
          <w:bCs/>
        </w:rPr>
      </w:pPr>
      <w:r w:rsidRPr="006E6E9D">
        <w:rPr>
          <w:rFonts w:ascii="Times New Roman" w:hAnsi="Times New Roman" w:cs="Times New Roman"/>
          <w:b/>
          <w:bCs/>
        </w:rPr>
        <w:t>RECITALS</w:t>
      </w:r>
    </w:p>
    <w:p w14:paraId="691941F0" w14:textId="77777777" w:rsidR="006E6E9D" w:rsidRDefault="006E6E9D" w:rsidP="006E6E9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WHEREAS, </w:t>
      </w:r>
      <w:r w:rsidRPr="006E6E9D">
        <w:rPr>
          <w:rFonts w:ascii="Times New Roman" w:hAnsi="Times New Roman" w:cs="Times New Roman"/>
        </w:rPr>
        <w:t xml:space="preserve"> Payson City previously held a right-of-way interest in that certain public street described below.</w:t>
      </w:r>
    </w:p>
    <w:p w14:paraId="7EE45B8E" w14:textId="251776AB" w:rsidR="006E6E9D" w:rsidRPr="006E6E9D" w:rsidRDefault="006E6E9D" w:rsidP="006E6E9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WHEREAS,</w:t>
      </w:r>
      <w:r w:rsidRPr="006E6E9D">
        <w:rPr>
          <w:rFonts w:ascii="Times New Roman" w:hAnsi="Times New Roman" w:cs="Times New Roman"/>
        </w:rPr>
        <w:t xml:space="preserve"> By ordinance duly adopted by the Payson City Council, the City vacated the public street/right-of-way, and the vacation has become final pursuant to Utah law.</w:t>
      </w:r>
    </w:p>
    <w:p w14:paraId="199955E4" w14:textId="72DC69A6" w:rsidR="006E6E9D" w:rsidRPr="006E6E9D" w:rsidRDefault="006E6E9D" w:rsidP="006E6E9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WHEREAS,</w:t>
      </w:r>
      <w:r w:rsidRPr="006E6E9D">
        <w:rPr>
          <w:rFonts w:ascii="Times New Roman" w:hAnsi="Times New Roman" w:cs="Times New Roman"/>
        </w:rPr>
        <w:t xml:space="preserve"> Upon vacation, any remaining interest of the City in the vacated area is no longer needed for public use.</w:t>
      </w:r>
    </w:p>
    <w:p w14:paraId="2BB8BCA9" w14:textId="59175F32" w:rsidR="006E6E9D" w:rsidRPr="006E6E9D" w:rsidRDefault="006E6E9D" w:rsidP="006E6E9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WHEREAS,</w:t>
      </w:r>
      <w:r w:rsidRPr="006E6E9D">
        <w:rPr>
          <w:rFonts w:ascii="Times New Roman" w:hAnsi="Times New Roman" w:cs="Times New Roman"/>
        </w:rPr>
        <w:t xml:space="preserve"> The City desires to quitclaim any right, title, or interest it may have, if any, in the vacated portion of the public street to Grantee.</w:t>
      </w:r>
    </w:p>
    <w:p w14:paraId="692A6500" w14:textId="77777777" w:rsidR="006E6E9D" w:rsidRPr="006E6E9D" w:rsidRDefault="006E6E9D" w:rsidP="006E6E9D">
      <w:pPr>
        <w:jc w:val="center"/>
        <w:rPr>
          <w:rFonts w:ascii="Times New Roman" w:hAnsi="Times New Roman" w:cs="Times New Roman"/>
          <w:b/>
          <w:bCs/>
        </w:rPr>
      </w:pPr>
      <w:r w:rsidRPr="006E6E9D">
        <w:rPr>
          <w:rFonts w:ascii="Times New Roman" w:hAnsi="Times New Roman" w:cs="Times New Roman"/>
          <w:b/>
          <w:bCs/>
        </w:rPr>
        <w:t>CONVEYANCE</w:t>
      </w:r>
    </w:p>
    <w:p w14:paraId="1A71A764" w14:textId="25864044" w:rsidR="006E6E9D" w:rsidRPr="006E6E9D" w:rsidRDefault="006E6E9D" w:rsidP="006E6E9D">
      <w:pPr>
        <w:rPr>
          <w:rFonts w:ascii="Times New Roman" w:hAnsi="Times New Roman" w:cs="Times New Roman"/>
        </w:rPr>
      </w:pPr>
      <w:r w:rsidRPr="006E6E9D">
        <w:rPr>
          <w:rFonts w:ascii="Times New Roman" w:hAnsi="Times New Roman" w:cs="Times New Roman"/>
        </w:rPr>
        <w:t>NOW, THEREFORE, for good and valuable consideration, the receipt and sufficiency of which are hereby acknowledged, Payson City</w:t>
      </w:r>
      <w:r w:rsidR="00596D2B">
        <w:rPr>
          <w:rFonts w:ascii="Times New Roman" w:hAnsi="Times New Roman" w:cs="Times New Roman"/>
        </w:rPr>
        <w:t xml:space="preserve">, </w:t>
      </w:r>
      <w:r w:rsidRPr="006E6E9D">
        <w:rPr>
          <w:rFonts w:ascii="Times New Roman" w:hAnsi="Times New Roman" w:cs="Times New Roman"/>
        </w:rPr>
        <w:t>hereby quitclaims to Arrowhead Partners, LLC,</w:t>
      </w:r>
      <w:r w:rsidR="004025F5">
        <w:rPr>
          <w:rFonts w:ascii="Times New Roman" w:hAnsi="Times New Roman" w:cs="Times New Roman"/>
        </w:rPr>
        <w:t xml:space="preserve"> </w:t>
      </w:r>
      <w:r w:rsidRPr="006E6E9D">
        <w:rPr>
          <w:rFonts w:ascii="Times New Roman" w:hAnsi="Times New Roman" w:cs="Times New Roman"/>
        </w:rPr>
        <w:t>without warranty, all right, title, and interest, if any, that the City may have in and to the following described real property situated in Utah County, Utah:</w:t>
      </w:r>
    </w:p>
    <w:p w14:paraId="152F5A82" w14:textId="3C7EC47B" w:rsidR="006E6E9D" w:rsidRPr="006E6E9D" w:rsidRDefault="006E6E9D" w:rsidP="006E6E9D">
      <w:pPr>
        <w:rPr>
          <w:rFonts w:ascii="Times New Roman" w:hAnsi="Times New Roman" w:cs="Times New Roman"/>
        </w:rPr>
      </w:pPr>
      <w:r w:rsidRPr="006E6E9D">
        <w:rPr>
          <w:rFonts w:ascii="Times New Roman" w:hAnsi="Times New Roman" w:cs="Times New Roman"/>
          <w:b/>
          <w:bCs/>
        </w:rPr>
        <w:lastRenderedPageBreak/>
        <w:t>Legal Description:</w:t>
      </w:r>
      <w:r w:rsidRPr="006E6E9D">
        <w:rPr>
          <w:rFonts w:ascii="Times New Roman" w:hAnsi="Times New Roman" w:cs="Times New Roman"/>
        </w:rPr>
        <w:br/>
      </w:r>
    </w:p>
    <w:p w14:paraId="53792482" w14:textId="77777777" w:rsidR="00951405" w:rsidRDefault="00951405" w:rsidP="00951405">
      <w:pPr>
        <w:jc w:val="both"/>
        <w:rPr>
          <w:rFonts w:ascii="Times New Roman" w:hAnsi="Times New Roman" w:cs="Times New Roman"/>
        </w:rPr>
      </w:pPr>
      <w:r w:rsidRPr="00951405">
        <w:rPr>
          <w:rFonts w:ascii="Times New Roman" w:hAnsi="Times New Roman" w:cs="Times New Roman"/>
        </w:rPr>
        <w:t>A por</w:t>
      </w:r>
      <w:r>
        <w:rPr>
          <w:rFonts w:ascii="Times New Roman" w:hAnsi="Times New Roman" w:cs="Times New Roman"/>
        </w:rPr>
        <w:t>ti</w:t>
      </w:r>
      <w:r w:rsidRPr="00951405">
        <w:rPr>
          <w:rFonts w:ascii="Times New Roman" w:hAnsi="Times New Roman" w:cs="Times New Roman"/>
        </w:rPr>
        <w:t>on of the Northwest Quarter Sec</w:t>
      </w:r>
      <w:r>
        <w:rPr>
          <w:rFonts w:ascii="Times New Roman" w:hAnsi="Times New Roman" w:cs="Times New Roman"/>
        </w:rPr>
        <w:t>ti</w:t>
      </w:r>
      <w:r w:rsidRPr="00951405">
        <w:rPr>
          <w:rFonts w:ascii="Times New Roman" w:hAnsi="Times New Roman" w:cs="Times New Roman"/>
        </w:rPr>
        <w:t>on 3, Township 9 South, Range 2 East, Salt Lake Base and</w:t>
      </w:r>
      <w:r>
        <w:rPr>
          <w:rFonts w:ascii="Times New Roman" w:hAnsi="Times New Roman" w:cs="Times New Roman"/>
        </w:rPr>
        <w:t xml:space="preserve"> </w:t>
      </w:r>
      <w:r w:rsidRPr="00951405">
        <w:rPr>
          <w:rFonts w:ascii="Times New Roman" w:hAnsi="Times New Roman" w:cs="Times New Roman"/>
        </w:rPr>
        <w:t>Meridian and being more par</w:t>
      </w:r>
      <w:r>
        <w:rPr>
          <w:rFonts w:ascii="Times New Roman" w:hAnsi="Times New Roman" w:cs="Times New Roman"/>
        </w:rPr>
        <w:t>ti</w:t>
      </w:r>
      <w:r w:rsidRPr="00951405">
        <w:rPr>
          <w:rFonts w:ascii="Times New Roman" w:hAnsi="Times New Roman" w:cs="Times New Roman"/>
        </w:rPr>
        <w:t>cularly described as follows:</w:t>
      </w:r>
      <w:r>
        <w:rPr>
          <w:rFonts w:ascii="Times New Roman" w:hAnsi="Times New Roman" w:cs="Times New Roman"/>
        </w:rPr>
        <w:t xml:space="preserve"> </w:t>
      </w:r>
    </w:p>
    <w:p w14:paraId="5F533519" w14:textId="19C5C73D" w:rsidR="00951405" w:rsidRDefault="00951405" w:rsidP="00951405">
      <w:pPr>
        <w:ind w:firstLine="720"/>
        <w:jc w:val="both"/>
        <w:rPr>
          <w:rFonts w:ascii="Times New Roman" w:hAnsi="Times New Roman" w:cs="Times New Roman"/>
        </w:rPr>
      </w:pPr>
      <w:r w:rsidRPr="00951405">
        <w:rPr>
          <w:rFonts w:ascii="Times New Roman" w:hAnsi="Times New Roman" w:cs="Times New Roman"/>
        </w:rPr>
        <w:t>Beginning at a point located S0°28'54"E along the sec</w:t>
      </w:r>
      <w:r>
        <w:rPr>
          <w:rFonts w:ascii="Times New Roman" w:hAnsi="Times New Roman" w:cs="Times New Roman"/>
        </w:rPr>
        <w:t>ti</w:t>
      </w:r>
      <w:r w:rsidRPr="00951405">
        <w:rPr>
          <w:rFonts w:ascii="Times New Roman" w:hAnsi="Times New Roman" w:cs="Times New Roman"/>
        </w:rPr>
        <w:t>on line 2022.04 feet and East 1212.66 feet from the</w:t>
      </w:r>
      <w:r>
        <w:rPr>
          <w:rFonts w:ascii="Times New Roman" w:hAnsi="Times New Roman" w:cs="Times New Roman"/>
        </w:rPr>
        <w:t xml:space="preserve"> </w:t>
      </w:r>
      <w:r w:rsidRPr="00951405">
        <w:rPr>
          <w:rFonts w:ascii="Times New Roman" w:hAnsi="Times New Roman" w:cs="Times New Roman"/>
        </w:rPr>
        <w:t>Northwest Corner of Sec</w:t>
      </w:r>
      <w:r>
        <w:rPr>
          <w:rFonts w:ascii="Times New Roman" w:hAnsi="Times New Roman" w:cs="Times New Roman"/>
        </w:rPr>
        <w:t>ti</w:t>
      </w:r>
      <w:r w:rsidRPr="00951405">
        <w:rPr>
          <w:rFonts w:ascii="Times New Roman" w:hAnsi="Times New Roman" w:cs="Times New Roman"/>
        </w:rPr>
        <w:t>on 3, Township 9 South, Range 2 East, Salt Lake Base and Meridian; thenc</w:t>
      </w:r>
      <w:r>
        <w:rPr>
          <w:rFonts w:ascii="Times New Roman" w:hAnsi="Times New Roman" w:cs="Times New Roman"/>
        </w:rPr>
        <w:t xml:space="preserve">e </w:t>
      </w:r>
      <w:r w:rsidRPr="00951405">
        <w:rPr>
          <w:rFonts w:ascii="Times New Roman" w:hAnsi="Times New Roman" w:cs="Times New Roman"/>
        </w:rPr>
        <w:t>N06°58'00"W along the easterly line of Parcels 30:009:0081 and 30:009:0129 for a distance of 427.35</w:t>
      </w:r>
      <w:r>
        <w:rPr>
          <w:rFonts w:ascii="Times New Roman" w:hAnsi="Times New Roman" w:cs="Times New Roman"/>
        </w:rPr>
        <w:t xml:space="preserve"> </w:t>
      </w:r>
      <w:r w:rsidRPr="00951405">
        <w:rPr>
          <w:rFonts w:ascii="Times New Roman" w:hAnsi="Times New Roman" w:cs="Times New Roman"/>
        </w:rPr>
        <w:t>feet; thence along the arc of a non-tangent curve to the le</w:t>
      </w:r>
      <w:r>
        <w:rPr>
          <w:rFonts w:ascii="Times New Roman" w:hAnsi="Times New Roman" w:cs="Times New Roman"/>
        </w:rPr>
        <w:t>ft</w:t>
      </w:r>
      <w:r w:rsidRPr="00951405">
        <w:rPr>
          <w:rFonts w:ascii="Times New Roman" w:hAnsi="Times New Roman" w:cs="Times New Roman"/>
        </w:rPr>
        <w:t xml:space="preserve"> 87.22 feet with a radius of 383.00 feet</w:t>
      </w:r>
      <w:r>
        <w:rPr>
          <w:rFonts w:ascii="Times New Roman" w:hAnsi="Times New Roman" w:cs="Times New Roman"/>
        </w:rPr>
        <w:t xml:space="preserve"> </w:t>
      </w:r>
      <w:r w:rsidRPr="00951405">
        <w:rPr>
          <w:rFonts w:ascii="Times New Roman" w:hAnsi="Times New Roman" w:cs="Times New Roman"/>
        </w:rPr>
        <w:t>through a central angle of 13°02'54", chord: S33°06'35"E 87.03 feet to the westerly line of Parcel</w:t>
      </w:r>
      <w:r>
        <w:rPr>
          <w:rFonts w:ascii="Times New Roman" w:hAnsi="Times New Roman" w:cs="Times New Roman"/>
        </w:rPr>
        <w:t xml:space="preserve"> </w:t>
      </w:r>
      <w:r w:rsidRPr="00951405">
        <w:rPr>
          <w:rFonts w:ascii="Times New Roman" w:hAnsi="Times New Roman" w:cs="Times New Roman"/>
        </w:rPr>
        <w:t>30:009:0088; thence S06°59'23"E along said parcel 317.27 feet to the northerly right-of-way of</w:t>
      </w:r>
      <w:r>
        <w:rPr>
          <w:rFonts w:ascii="Times New Roman" w:hAnsi="Times New Roman" w:cs="Times New Roman"/>
        </w:rPr>
        <w:t xml:space="preserve"> </w:t>
      </w:r>
      <w:r w:rsidRPr="00951405">
        <w:rPr>
          <w:rFonts w:ascii="Times New Roman" w:hAnsi="Times New Roman" w:cs="Times New Roman"/>
        </w:rPr>
        <w:t>Arrowhead Trail; thence S43°19'45"W along said right-of-way 50.01 feet to the point of beginning.</w:t>
      </w:r>
    </w:p>
    <w:p w14:paraId="0D2B5976" w14:textId="1628DC9F" w:rsidR="006E6E9D" w:rsidRDefault="00951405" w:rsidP="00951405">
      <w:pPr>
        <w:ind w:left="6480" w:firstLine="720"/>
        <w:rPr>
          <w:rFonts w:ascii="Times New Roman" w:hAnsi="Times New Roman" w:cs="Times New Roman"/>
        </w:rPr>
      </w:pPr>
      <w:r w:rsidRPr="00951405">
        <w:rPr>
          <w:rFonts w:ascii="Times New Roman" w:hAnsi="Times New Roman" w:cs="Times New Roman"/>
        </w:rPr>
        <w:t>Contains: ±0.32 acres.</w:t>
      </w:r>
    </w:p>
    <w:p w14:paraId="6FC2F566" w14:textId="1A006D20" w:rsidR="006E6E9D" w:rsidRPr="006E6E9D" w:rsidRDefault="006E6E9D" w:rsidP="006E6E9D">
      <w:pPr>
        <w:rPr>
          <w:rFonts w:ascii="Times New Roman" w:hAnsi="Times New Roman" w:cs="Times New Roman"/>
          <w:b/>
          <w:bCs/>
        </w:rPr>
      </w:pPr>
      <w:r w:rsidRPr="006E6E9D">
        <w:rPr>
          <w:rFonts w:ascii="Times New Roman" w:hAnsi="Times New Roman" w:cs="Times New Roman"/>
          <w:b/>
          <w:bCs/>
        </w:rPr>
        <w:t xml:space="preserve">RESERVATIONS / LIMITATIONS </w:t>
      </w:r>
    </w:p>
    <w:p w14:paraId="254D4217" w14:textId="77777777" w:rsidR="006E6E9D" w:rsidRPr="006E6E9D" w:rsidRDefault="006E6E9D" w:rsidP="006E6E9D">
      <w:pPr>
        <w:rPr>
          <w:rFonts w:ascii="Times New Roman" w:hAnsi="Times New Roman" w:cs="Times New Roman"/>
        </w:rPr>
      </w:pPr>
      <w:r w:rsidRPr="006E6E9D">
        <w:rPr>
          <w:rFonts w:ascii="Times New Roman" w:hAnsi="Times New Roman" w:cs="Times New Roman"/>
        </w:rPr>
        <w:t>This quitclaim conveyance is made subject to:</w:t>
      </w:r>
    </w:p>
    <w:p w14:paraId="1FED45E6" w14:textId="77777777" w:rsidR="006E6E9D" w:rsidRPr="006E6E9D" w:rsidRDefault="006E6E9D" w:rsidP="006E6E9D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6E6E9D">
        <w:rPr>
          <w:rFonts w:ascii="Times New Roman" w:hAnsi="Times New Roman" w:cs="Times New Roman"/>
        </w:rPr>
        <w:t>Any existing utility easements, whether recorded or unrecorded;</w:t>
      </w:r>
    </w:p>
    <w:p w14:paraId="6C9F3E5A" w14:textId="77777777" w:rsidR="006E6E9D" w:rsidRPr="006E6E9D" w:rsidRDefault="006E6E9D" w:rsidP="006E6E9D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6E6E9D">
        <w:rPr>
          <w:rFonts w:ascii="Times New Roman" w:hAnsi="Times New Roman" w:cs="Times New Roman"/>
        </w:rPr>
        <w:t>Any reversionary or access rights preserved by the vacating ordinance;</w:t>
      </w:r>
    </w:p>
    <w:p w14:paraId="3427EC92" w14:textId="77777777" w:rsidR="006E6E9D" w:rsidRPr="006E6E9D" w:rsidRDefault="006E6E9D" w:rsidP="006E6E9D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6E6E9D">
        <w:rPr>
          <w:rFonts w:ascii="Times New Roman" w:hAnsi="Times New Roman" w:cs="Times New Roman"/>
        </w:rPr>
        <w:t>Any matters of record affecting the Property; and</w:t>
      </w:r>
    </w:p>
    <w:p w14:paraId="1D083DEA" w14:textId="1F0CFF7C" w:rsidR="006E6E9D" w:rsidRPr="006E6E9D" w:rsidRDefault="006E6E9D" w:rsidP="006E6E9D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6E6E9D">
        <w:rPr>
          <w:rFonts w:ascii="Times New Roman" w:hAnsi="Times New Roman" w:cs="Times New Roman"/>
        </w:rPr>
        <w:t>The City makes no representations or warranties, express or implied, as to title, condition, or suitability.</w:t>
      </w:r>
    </w:p>
    <w:p w14:paraId="603C078F" w14:textId="77777777" w:rsidR="006E6E9D" w:rsidRPr="006E6E9D" w:rsidRDefault="006E6E9D" w:rsidP="006E6E9D">
      <w:pPr>
        <w:rPr>
          <w:rFonts w:ascii="Times New Roman" w:hAnsi="Times New Roman" w:cs="Times New Roman"/>
          <w:b/>
          <w:bCs/>
        </w:rPr>
      </w:pPr>
      <w:r w:rsidRPr="006E6E9D">
        <w:rPr>
          <w:rFonts w:ascii="Times New Roman" w:hAnsi="Times New Roman" w:cs="Times New Roman"/>
          <w:b/>
          <w:bCs/>
        </w:rPr>
        <w:t>AUTHORIZATION</w:t>
      </w:r>
    </w:p>
    <w:p w14:paraId="26728130" w14:textId="2D7DF502" w:rsidR="006E6E9D" w:rsidRPr="006E6E9D" w:rsidRDefault="006E6E9D" w:rsidP="006E6E9D">
      <w:pPr>
        <w:rPr>
          <w:rFonts w:ascii="Times New Roman" w:hAnsi="Times New Roman" w:cs="Times New Roman"/>
        </w:rPr>
      </w:pPr>
      <w:r w:rsidRPr="006E6E9D">
        <w:rPr>
          <w:rFonts w:ascii="Times New Roman" w:hAnsi="Times New Roman" w:cs="Times New Roman"/>
        </w:rPr>
        <w:t>This Quitclaim Deed is executed pursuant to authority granted by the Payson City Council by Ordinance/Resolution No.</w:t>
      </w:r>
      <w:r w:rsidRPr="006E6E9D">
        <w:rPr>
          <w:rFonts w:ascii="Times New Roman" w:hAnsi="Times New Roman" w:cs="Times New Roman"/>
          <w:b/>
          <w:bCs/>
        </w:rPr>
        <w:t xml:space="preserve"> ____</w:t>
      </w:r>
      <w:r w:rsidR="00951405">
        <w:rPr>
          <w:rFonts w:ascii="Times New Roman" w:hAnsi="Times New Roman" w:cs="Times New Roman"/>
          <w:b/>
          <w:bCs/>
        </w:rPr>
        <w:t xml:space="preserve"> </w:t>
      </w:r>
      <w:r w:rsidRPr="006E6E9D">
        <w:rPr>
          <w:rFonts w:ascii="Times New Roman" w:hAnsi="Times New Roman" w:cs="Times New Roman"/>
        </w:rPr>
        <w:t>, adopted on</w:t>
      </w:r>
      <w:r w:rsidR="00951405">
        <w:rPr>
          <w:rFonts w:ascii="Times New Roman" w:hAnsi="Times New Roman" w:cs="Times New Roman"/>
        </w:rPr>
        <w:t xml:space="preserve"> January 21</w:t>
      </w:r>
      <w:r w:rsidRPr="006E6E9D">
        <w:rPr>
          <w:rFonts w:ascii="Times New Roman" w:hAnsi="Times New Roman" w:cs="Times New Roman"/>
        </w:rPr>
        <w:t>, 2026.</w:t>
      </w:r>
    </w:p>
    <w:p w14:paraId="11D2C5AA" w14:textId="77777777" w:rsidR="006E6E9D" w:rsidRPr="006E6E9D" w:rsidRDefault="006E6E9D" w:rsidP="006E6E9D">
      <w:pPr>
        <w:rPr>
          <w:rFonts w:ascii="Times New Roman" w:hAnsi="Times New Roman" w:cs="Times New Roman"/>
          <w:b/>
          <w:bCs/>
        </w:rPr>
      </w:pPr>
      <w:r w:rsidRPr="006E6E9D">
        <w:rPr>
          <w:rFonts w:ascii="Times New Roman" w:hAnsi="Times New Roman" w:cs="Times New Roman"/>
          <w:b/>
          <w:bCs/>
        </w:rPr>
        <w:t>EXECUTION</w:t>
      </w:r>
    </w:p>
    <w:p w14:paraId="5DF5B936" w14:textId="77777777" w:rsidR="006E6E9D" w:rsidRPr="006E6E9D" w:rsidRDefault="006E6E9D" w:rsidP="006E6E9D">
      <w:pPr>
        <w:rPr>
          <w:rFonts w:ascii="Times New Roman" w:hAnsi="Times New Roman" w:cs="Times New Roman"/>
        </w:rPr>
      </w:pPr>
      <w:r w:rsidRPr="006E6E9D">
        <w:rPr>
          <w:rFonts w:ascii="Times New Roman" w:hAnsi="Times New Roman" w:cs="Times New Roman"/>
        </w:rPr>
        <w:t>IN WITNESS WHEREOF, Payson City has caused this Quitclaim Deed to be executed by its duly authorized officer.</w:t>
      </w:r>
    </w:p>
    <w:p w14:paraId="36CF3E22" w14:textId="77777777" w:rsidR="006E6E9D" w:rsidRPr="006E6E9D" w:rsidRDefault="006E6E9D" w:rsidP="006E6E9D">
      <w:pPr>
        <w:rPr>
          <w:rFonts w:ascii="Times New Roman" w:hAnsi="Times New Roman" w:cs="Times New Roman"/>
        </w:rPr>
      </w:pPr>
      <w:r w:rsidRPr="006E6E9D">
        <w:rPr>
          <w:rFonts w:ascii="Times New Roman" w:hAnsi="Times New Roman" w:cs="Times New Roman"/>
          <w:b/>
          <w:bCs/>
        </w:rPr>
        <w:t>PAYSON CITY</w:t>
      </w:r>
      <w:r w:rsidRPr="006E6E9D">
        <w:rPr>
          <w:rFonts w:ascii="Times New Roman" w:hAnsi="Times New Roman" w:cs="Times New Roman"/>
        </w:rPr>
        <w:br/>
        <w:t>a Utah municipal corporation</w:t>
      </w:r>
    </w:p>
    <w:p w14:paraId="478F7F4F" w14:textId="77777777" w:rsidR="006E6E9D" w:rsidRPr="006E6E9D" w:rsidRDefault="006E6E9D" w:rsidP="006E6E9D">
      <w:pPr>
        <w:rPr>
          <w:rFonts w:ascii="Times New Roman" w:hAnsi="Times New Roman" w:cs="Times New Roman"/>
        </w:rPr>
      </w:pPr>
      <w:r w:rsidRPr="006E6E9D">
        <w:rPr>
          <w:rFonts w:ascii="Times New Roman" w:hAnsi="Times New Roman" w:cs="Times New Roman"/>
        </w:rPr>
        <w:t>By: ______________________________</w:t>
      </w:r>
      <w:r w:rsidRPr="006E6E9D">
        <w:rPr>
          <w:rFonts w:ascii="Times New Roman" w:hAnsi="Times New Roman" w:cs="Times New Roman"/>
        </w:rPr>
        <w:br/>
        <w:t>William R. Wright</w:t>
      </w:r>
      <w:r w:rsidRPr="006E6E9D">
        <w:rPr>
          <w:rFonts w:ascii="Times New Roman" w:hAnsi="Times New Roman" w:cs="Times New Roman"/>
        </w:rPr>
        <w:br/>
        <w:t>Mayor</w:t>
      </w:r>
    </w:p>
    <w:p w14:paraId="6713D52F" w14:textId="77777777" w:rsidR="006E6E9D" w:rsidRPr="006E6E9D" w:rsidRDefault="006E6E9D" w:rsidP="006E6E9D">
      <w:pPr>
        <w:rPr>
          <w:rFonts w:ascii="Times New Roman" w:hAnsi="Times New Roman" w:cs="Times New Roman"/>
        </w:rPr>
      </w:pPr>
      <w:r w:rsidRPr="006E6E9D">
        <w:rPr>
          <w:rFonts w:ascii="Times New Roman" w:hAnsi="Times New Roman" w:cs="Times New Roman"/>
        </w:rPr>
        <w:t>Date: _____________________________</w:t>
      </w:r>
    </w:p>
    <w:p w14:paraId="67959FD1" w14:textId="5FB620FD" w:rsidR="006E6E9D" w:rsidRPr="006E6E9D" w:rsidRDefault="006E6E9D" w:rsidP="006E6E9D">
      <w:pPr>
        <w:rPr>
          <w:rFonts w:ascii="Times New Roman" w:hAnsi="Times New Roman" w:cs="Times New Roman"/>
        </w:rPr>
      </w:pPr>
      <w:r w:rsidRPr="006E6E9D">
        <w:rPr>
          <w:rFonts w:ascii="Times New Roman" w:hAnsi="Times New Roman" w:cs="Times New Roman"/>
        </w:rPr>
        <w:t>ATTEST:</w:t>
      </w:r>
    </w:p>
    <w:p w14:paraId="1925EA5F" w14:textId="7A6A96EF" w:rsidR="00951405" w:rsidRDefault="00951405" w:rsidP="00951405">
      <w:pPr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_________________________________</w:t>
      </w:r>
    </w:p>
    <w:p w14:paraId="722111D4" w14:textId="006E0E44" w:rsidR="006E6E9D" w:rsidRPr="006E6E9D" w:rsidRDefault="006E6E9D" w:rsidP="00951405">
      <w:pPr>
        <w:spacing w:after="0" w:line="240" w:lineRule="auto"/>
        <w:rPr>
          <w:rFonts w:ascii="Times New Roman" w:hAnsi="Times New Roman" w:cs="Times New Roman"/>
        </w:rPr>
      </w:pPr>
      <w:r w:rsidRPr="006E6E9D">
        <w:rPr>
          <w:rFonts w:ascii="Times New Roman" w:hAnsi="Times New Roman" w:cs="Times New Roman"/>
          <w:b/>
          <w:bCs/>
        </w:rPr>
        <w:t>Amalie R. Ottley</w:t>
      </w:r>
      <w:r w:rsidRPr="006E6E9D">
        <w:rPr>
          <w:rFonts w:ascii="Times New Roman" w:hAnsi="Times New Roman" w:cs="Times New Roman"/>
        </w:rPr>
        <w:br/>
        <w:t>City Recorder</w:t>
      </w:r>
    </w:p>
    <w:p w14:paraId="52EC4DBE" w14:textId="691C79ED" w:rsidR="006E6E9D" w:rsidRPr="006E6E9D" w:rsidRDefault="006E6E9D" w:rsidP="006E6E9D">
      <w:pPr>
        <w:rPr>
          <w:rFonts w:ascii="Times New Roman" w:hAnsi="Times New Roman" w:cs="Times New Roman"/>
        </w:rPr>
      </w:pPr>
    </w:p>
    <w:p w14:paraId="2261850F" w14:textId="047E6825" w:rsidR="006E6E9D" w:rsidRPr="006E6E9D" w:rsidRDefault="006E6E9D" w:rsidP="006E6E9D">
      <w:pPr>
        <w:rPr>
          <w:rFonts w:ascii="Times New Roman" w:hAnsi="Times New Roman" w:cs="Times New Roman"/>
        </w:rPr>
      </w:pPr>
    </w:p>
    <w:p w14:paraId="123A4AF9" w14:textId="77777777" w:rsidR="006E6E9D" w:rsidRPr="006E6E9D" w:rsidRDefault="006E6E9D" w:rsidP="006E6E9D">
      <w:pPr>
        <w:rPr>
          <w:rFonts w:ascii="Times New Roman" w:hAnsi="Times New Roman" w:cs="Times New Roman"/>
          <w:b/>
          <w:bCs/>
        </w:rPr>
      </w:pPr>
      <w:r w:rsidRPr="006E6E9D">
        <w:rPr>
          <w:rFonts w:ascii="Times New Roman" w:hAnsi="Times New Roman" w:cs="Times New Roman"/>
          <w:b/>
          <w:bCs/>
        </w:rPr>
        <w:t>ACKNOWLEDGMENT</w:t>
      </w:r>
    </w:p>
    <w:p w14:paraId="615AE09C" w14:textId="77777777" w:rsidR="006E6E9D" w:rsidRPr="006E6E9D" w:rsidRDefault="006E6E9D" w:rsidP="006E6E9D">
      <w:pPr>
        <w:rPr>
          <w:rFonts w:ascii="Times New Roman" w:hAnsi="Times New Roman" w:cs="Times New Roman"/>
        </w:rPr>
      </w:pPr>
      <w:r w:rsidRPr="006E6E9D">
        <w:rPr>
          <w:rFonts w:ascii="Times New Roman" w:hAnsi="Times New Roman" w:cs="Times New Roman"/>
        </w:rPr>
        <w:t>STATE OF UTAH )</w:t>
      </w:r>
      <w:r w:rsidRPr="006E6E9D">
        <w:rPr>
          <w:rFonts w:ascii="Times New Roman" w:hAnsi="Times New Roman" w:cs="Times New Roman"/>
        </w:rPr>
        <w:br/>
        <w:t>: ss.</w:t>
      </w:r>
      <w:r w:rsidRPr="006E6E9D">
        <w:rPr>
          <w:rFonts w:ascii="Times New Roman" w:hAnsi="Times New Roman" w:cs="Times New Roman"/>
        </w:rPr>
        <w:br/>
        <w:t>COUNTY OF UTAH )</w:t>
      </w:r>
    </w:p>
    <w:p w14:paraId="7667BCAD" w14:textId="1392E4C4" w:rsidR="006E6E9D" w:rsidRPr="006E6E9D" w:rsidRDefault="006E6E9D" w:rsidP="006E6E9D">
      <w:pPr>
        <w:rPr>
          <w:rFonts w:ascii="Times New Roman" w:hAnsi="Times New Roman" w:cs="Times New Roman"/>
        </w:rPr>
      </w:pPr>
      <w:r w:rsidRPr="006E6E9D">
        <w:rPr>
          <w:rFonts w:ascii="Times New Roman" w:hAnsi="Times New Roman" w:cs="Times New Roman"/>
        </w:rPr>
        <w:t>On this ___ day of ____________, 2026, personally appeared before me William R. Wright, who</w:t>
      </w:r>
      <w:r w:rsidR="004025F5">
        <w:rPr>
          <w:rFonts w:ascii="Times New Roman" w:hAnsi="Times New Roman" w:cs="Times New Roman"/>
        </w:rPr>
        <w:t xml:space="preserve"> </w:t>
      </w:r>
      <w:r w:rsidRPr="006E6E9D">
        <w:rPr>
          <w:rFonts w:ascii="Times New Roman" w:hAnsi="Times New Roman" w:cs="Times New Roman"/>
        </w:rPr>
        <w:t>being by me duly sworn, did say that he is the Mayor of Payson City, a Utah municipal</w:t>
      </w:r>
      <w:r w:rsidR="004025F5">
        <w:rPr>
          <w:rFonts w:ascii="Times New Roman" w:hAnsi="Times New Roman" w:cs="Times New Roman"/>
        </w:rPr>
        <w:t xml:space="preserve"> </w:t>
      </w:r>
      <w:r w:rsidRPr="006E6E9D">
        <w:rPr>
          <w:rFonts w:ascii="Times New Roman" w:hAnsi="Times New Roman" w:cs="Times New Roman"/>
        </w:rPr>
        <w:t>corporation, and that he executed the foregoing instrument on behalf of said municipal corporation.</w:t>
      </w:r>
    </w:p>
    <w:p w14:paraId="04BE2A4B" w14:textId="2CAE1F06" w:rsidR="006E6E9D" w:rsidRPr="006E6E9D" w:rsidRDefault="006E6E9D" w:rsidP="006E6E9D">
      <w:pPr>
        <w:rPr>
          <w:rFonts w:ascii="Times New Roman" w:hAnsi="Times New Roman" w:cs="Times New Roman"/>
        </w:rPr>
      </w:pPr>
    </w:p>
    <w:p w14:paraId="0E693306" w14:textId="77777777" w:rsidR="006E6E9D" w:rsidRPr="006E6E9D" w:rsidRDefault="006E6E9D" w:rsidP="006E6E9D">
      <w:pPr>
        <w:rPr>
          <w:rFonts w:ascii="Times New Roman" w:hAnsi="Times New Roman" w:cs="Times New Roman"/>
        </w:rPr>
      </w:pPr>
      <w:r w:rsidRPr="006E6E9D">
        <w:rPr>
          <w:rFonts w:ascii="Times New Roman" w:hAnsi="Times New Roman" w:cs="Times New Roman"/>
        </w:rPr>
        <w:t>Notary Public</w:t>
      </w:r>
      <w:r w:rsidRPr="006E6E9D">
        <w:rPr>
          <w:rFonts w:ascii="Times New Roman" w:hAnsi="Times New Roman" w:cs="Times New Roman"/>
        </w:rPr>
        <w:br/>
        <w:t>Residing at: ____________________</w:t>
      </w:r>
      <w:r w:rsidRPr="006E6E9D">
        <w:rPr>
          <w:rFonts w:ascii="Times New Roman" w:hAnsi="Times New Roman" w:cs="Times New Roman"/>
        </w:rPr>
        <w:br/>
        <w:t>My Commission Expires: __________</w:t>
      </w:r>
    </w:p>
    <w:p w14:paraId="743456E1" w14:textId="77777777" w:rsidR="006E6E9D" w:rsidRPr="006E6E9D" w:rsidRDefault="006E6E9D">
      <w:pPr>
        <w:rPr>
          <w:rFonts w:ascii="Times New Roman" w:hAnsi="Times New Roman" w:cs="Times New Roman"/>
        </w:rPr>
      </w:pPr>
    </w:p>
    <w:sectPr w:rsidR="006E6E9D" w:rsidRPr="006E6E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BB1173E"/>
    <w:multiLevelType w:val="multilevel"/>
    <w:tmpl w:val="9F5628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797460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6E9D"/>
    <w:rsid w:val="00117224"/>
    <w:rsid w:val="004025F5"/>
    <w:rsid w:val="00596D2B"/>
    <w:rsid w:val="006E6E9D"/>
    <w:rsid w:val="00951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1C665EDA"/>
  <w15:chartTrackingRefBased/>
  <w15:docId w15:val="{26C036D1-C56E-469B-A230-00E63E68A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E6E9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E6E9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E6E9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E6E9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E6E9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E6E9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E6E9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E6E9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E6E9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E6E9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E6E9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E6E9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E6E9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E6E9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E6E9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E6E9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E6E9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E6E9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E6E9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E6E9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E6E9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E6E9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E6E9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E6E9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E6E9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E6E9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E6E9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E6E9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E6E9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547</Words>
  <Characters>2958</Characters>
  <Application>Microsoft Office Word</Application>
  <DocSecurity>0</DocSecurity>
  <Lines>64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Payson City</Company>
  <LinksUpToDate>false</LinksUpToDate>
  <CharactersWithSpaces>3472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Brandon Dalley</dc:creator>
  <cp:keywords/>
  <dc:description/>
  <cp:lastModifiedBy>Brandon Dalley</cp:lastModifiedBy>
  <cp:revision>2</cp:revision>
  <dcterms:created xsi:type="dcterms:W3CDTF">2026-01-15T19:55:00Z</dcterms:created>
  <dcterms:modified xsi:type="dcterms:W3CDTF">2026-01-15T20:22:00Z</dcterms:modified>
</cp:coreProperties>
</file>